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710" w:rsidRPr="00C03710" w:rsidRDefault="00C03710" w:rsidP="00373F78">
      <w:pPr>
        <w:contextualSpacing/>
        <w:rPr>
          <w:rFonts w:ascii="Times New Roman" w:hAnsi="Times New Roman" w:cs="Times New Roman"/>
          <w:b/>
          <w:sz w:val="36"/>
          <w:szCs w:val="36"/>
        </w:rPr>
      </w:pPr>
      <w:r w:rsidRPr="00C03710">
        <w:rPr>
          <w:rFonts w:ascii="Times New Roman" w:hAnsi="Times New Roman" w:cs="Times New Roman"/>
          <w:b/>
          <w:sz w:val="36"/>
          <w:szCs w:val="36"/>
        </w:rPr>
        <w:t xml:space="preserve">         Список новых поступлений по экономике</w:t>
      </w:r>
    </w:p>
    <w:p w:rsidR="00C03710" w:rsidRDefault="00C03710" w:rsidP="00373F78">
      <w:pPr>
        <w:contextualSpacing/>
        <w:rPr>
          <w:rFonts w:ascii="Times New Roman" w:hAnsi="Times New Roman" w:cs="Times New Roman"/>
          <w:sz w:val="32"/>
          <w:szCs w:val="32"/>
        </w:rPr>
      </w:pPr>
    </w:p>
    <w:p w:rsidR="00340AD0" w:rsidRPr="00C03710" w:rsidRDefault="00340AD0" w:rsidP="00373F78">
      <w:pPr>
        <w:contextualSpacing/>
        <w:rPr>
          <w:rFonts w:ascii="Times New Roman" w:hAnsi="Times New Roman" w:cs="Times New Roman"/>
          <w:b/>
          <w:sz w:val="32"/>
          <w:szCs w:val="32"/>
        </w:rPr>
      </w:pPr>
      <w:r w:rsidRPr="00C03710">
        <w:rPr>
          <w:rFonts w:ascii="Times New Roman" w:hAnsi="Times New Roman" w:cs="Times New Roman"/>
          <w:b/>
          <w:sz w:val="32"/>
          <w:szCs w:val="32"/>
        </w:rPr>
        <w:t>1. Жданов, С. А.</w:t>
      </w:r>
      <w:r w:rsidR="00374859" w:rsidRPr="00C0371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03710">
        <w:rPr>
          <w:rFonts w:ascii="Times New Roman" w:hAnsi="Times New Roman" w:cs="Times New Roman"/>
          <w:b/>
          <w:sz w:val="32"/>
          <w:szCs w:val="32"/>
        </w:rPr>
        <w:t xml:space="preserve"> Особенности управления сложными социально-экономическими системами: зарубежный опыт / С. А. Жданов, А. М. Петров, Н. П. Коноваленко // Дискуссия. – 2013. – № 10. – С. 72-76</w:t>
      </w:r>
      <w:r w:rsidR="00631C49" w:rsidRPr="00C03710">
        <w:rPr>
          <w:rFonts w:ascii="Times New Roman" w:hAnsi="Times New Roman" w:cs="Times New Roman"/>
          <w:b/>
          <w:sz w:val="32"/>
          <w:szCs w:val="32"/>
        </w:rPr>
        <w:t>.</w:t>
      </w:r>
    </w:p>
    <w:p w:rsidR="00631C49" w:rsidRPr="00374859" w:rsidRDefault="00631C49" w:rsidP="00373F78">
      <w:pPr>
        <w:contextualSpacing/>
        <w:rPr>
          <w:rFonts w:ascii="Times New Roman" w:hAnsi="Times New Roman" w:cs="Times New Roman"/>
          <w:sz w:val="32"/>
          <w:szCs w:val="32"/>
        </w:rPr>
      </w:pPr>
    </w:p>
    <w:p w:rsidR="00374859" w:rsidRPr="00C03710" w:rsidRDefault="00374859" w:rsidP="00373F78">
      <w:pPr>
        <w:contextualSpacing/>
        <w:rPr>
          <w:rFonts w:ascii="Times New Roman" w:hAnsi="Times New Roman" w:cs="Times New Roman"/>
          <w:b/>
          <w:sz w:val="32"/>
          <w:szCs w:val="32"/>
        </w:rPr>
      </w:pPr>
      <w:r w:rsidRPr="00C03710">
        <w:rPr>
          <w:rFonts w:ascii="Times New Roman" w:hAnsi="Times New Roman" w:cs="Times New Roman"/>
          <w:b/>
          <w:sz w:val="32"/>
          <w:szCs w:val="32"/>
        </w:rPr>
        <w:t>2</w:t>
      </w:r>
      <w:r w:rsidR="00340AD0" w:rsidRPr="00C03710">
        <w:rPr>
          <w:rFonts w:ascii="Times New Roman" w:hAnsi="Times New Roman" w:cs="Times New Roman"/>
          <w:b/>
          <w:sz w:val="32"/>
          <w:szCs w:val="32"/>
        </w:rPr>
        <w:t>. Царегородцев, Е. И.  Применение кластерной стратегии в развитии регионального АПК / Е. И. Царегородцев // Дискуссия. – 2013. – № 10. – С. 95-99</w:t>
      </w:r>
      <w:r w:rsidR="00631C49" w:rsidRPr="00C03710">
        <w:rPr>
          <w:rFonts w:ascii="Times New Roman" w:hAnsi="Times New Roman" w:cs="Times New Roman"/>
          <w:b/>
          <w:sz w:val="32"/>
          <w:szCs w:val="32"/>
        </w:rPr>
        <w:t>.</w:t>
      </w:r>
    </w:p>
    <w:p w:rsidR="00373F78" w:rsidRDefault="00373F78" w:rsidP="00373F78">
      <w:pPr>
        <w:contextualSpacing/>
        <w:rPr>
          <w:rFonts w:ascii="Times New Roman" w:hAnsi="Times New Roman" w:cs="Times New Roman"/>
          <w:sz w:val="32"/>
          <w:szCs w:val="32"/>
        </w:rPr>
      </w:pPr>
    </w:p>
    <w:p w:rsidR="00373F78" w:rsidRPr="00C03710" w:rsidRDefault="00373F78" w:rsidP="00373F78">
      <w:pPr>
        <w:autoSpaceDE w:val="0"/>
        <w:autoSpaceDN w:val="0"/>
        <w:adjustRightInd w:val="0"/>
        <w:spacing w:after="0"/>
        <w:contextualSpacing/>
        <w:rPr>
          <w:rFonts w:ascii="Times New Roman" w:eastAsia="Arial Unicode MS" w:hAnsi="Times New Roman" w:cs="Times New Roman"/>
          <w:b/>
          <w:sz w:val="32"/>
          <w:szCs w:val="32"/>
        </w:rPr>
      </w:pPr>
      <w:r w:rsidRPr="00C03710">
        <w:rPr>
          <w:rFonts w:ascii="Times New Roman" w:hAnsi="Times New Roman" w:cs="Times New Roman"/>
          <w:b/>
          <w:sz w:val="32"/>
          <w:szCs w:val="32"/>
        </w:rPr>
        <w:t xml:space="preserve">3. </w:t>
      </w:r>
      <w:r w:rsidRPr="00C03710">
        <w:rPr>
          <w:rFonts w:ascii="Times New Roman" w:eastAsia="Arial Unicode MS" w:hAnsi="Times New Roman" w:cs="Times New Roman"/>
          <w:b/>
          <w:sz w:val="32"/>
          <w:szCs w:val="32"/>
        </w:rPr>
        <w:t>Шахова, Г. Я. Анализ опыта долгосрочного бюджетного прогнозирования в Соединенных Штатах / Г. Я. Шахова, П. Л. Маненок // Бюджет. – 2013. – № 12. – С. 89-94</w:t>
      </w:r>
      <w:r w:rsidR="00631C49" w:rsidRPr="00C03710">
        <w:rPr>
          <w:rFonts w:ascii="Times New Roman" w:eastAsia="Arial Unicode MS" w:hAnsi="Times New Roman" w:cs="Times New Roman"/>
          <w:b/>
          <w:sz w:val="32"/>
          <w:szCs w:val="32"/>
        </w:rPr>
        <w:t>.</w:t>
      </w:r>
    </w:p>
    <w:p w:rsidR="00373F78" w:rsidRDefault="00373F78" w:rsidP="00373F78">
      <w:pPr>
        <w:autoSpaceDE w:val="0"/>
        <w:autoSpaceDN w:val="0"/>
        <w:adjustRightInd w:val="0"/>
        <w:spacing w:after="0"/>
        <w:contextualSpacing/>
        <w:rPr>
          <w:rFonts w:ascii="Times New Roman" w:eastAsia="Arial Unicode MS" w:hAnsi="Times New Roman" w:cs="Times New Roman"/>
          <w:sz w:val="32"/>
          <w:szCs w:val="32"/>
        </w:rPr>
      </w:pPr>
    </w:p>
    <w:p w:rsidR="00373F78" w:rsidRDefault="00631C49" w:rsidP="00373F78">
      <w:pPr>
        <w:autoSpaceDE w:val="0"/>
        <w:autoSpaceDN w:val="0"/>
        <w:adjustRightInd w:val="0"/>
        <w:spacing w:after="0"/>
        <w:contextualSpacing/>
        <w:rPr>
          <w:rFonts w:ascii="Times New Roman" w:eastAsia="Arial Unicode MS" w:hAnsi="Times New Roman" w:cs="Times New Roman"/>
          <w:sz w:val="32"/>
          <w:szCs w:val="32"/>
        </w:rPr>
      </w:pPr>
      <w:r>
        <w:rPr>
          <w:rFonts w:ascii="Times New Roman" w:eastAsia="Arial Unicode MS" w:hAnsi="Times New Roman" w:cs="Times New Roman"/>
          <w:sz w:val="32"/>
          <w:szCs w:val="32"/>
        </w:rPr>
        <w:t xml:space="preserve">- </w:t>
      </w:r>
      <w:r w:rsidR="00373F78">
        <w:rPr>
          <w:rFonts w:ascii="Times New Roman" w:eastAsia="Arial Unicode MS" w:hAnsi="Times New Roman" w:cs="Times New Roman"/>
          <w:sz w:val="32"/>
          <w:szCs w:val="32"/>
        </w:rPr>
        <w:t>В США долгосрочным бюджетным прогнозированием  занимается большое количество организаций и независимых исследователей. В их число входят ведомства исполнительной и законодательной ветвей власти, независимые неправительственные организации и т.д. В статье авторами подробно рассмотрены методы работы Административно-бюджетного управления при Президенте США и Бюджетного управления Конгресса.</w:t>
      </w:r>
    </w:p>
    <w:p w:rsidR="00373F78" w:rsidRDefault="00373F78" w:rsidP="00373F78">
      <w:pPr>
        <w:autoSpaceDE w:val="0"/>
        <w:autoSpaceDN w:val="0"/>
        <w:adjustRightInd w:val="0"/>
        <w:spacing w:after="0"/>
        <w:contextualSpacing/>
        <w:rPr>
          <w:rFonts w:ascii="Times New Roman" w:eastAsia="Arial Unicode MS" w:hAnsi="Times New Roman" w:cs="Times New Roman"/>
          <w:sz w:val="32"/>
          <w:szCs w:val="32"/>
        </w:rPr>
      </w:pPr>
    </w:p>
    <w:p w:rsidR="00631C49" w:rsidRPr="00C03710" w:rsidRDefault="00373F78" w:rsidP="00631C49">
      <w:pPr>
        <w:rPr>
          <w:rFonts w:ascii="Times New Roman" w:hAnsi="Times New Roman" w:cs="Times New Roman"/>
          <w:b/>
          <w:sz w:val="32"/>
          <w:szCs w:val="32"/>
        </w:rPr>
      </w:pPr>
      <w:r w:rsidRPr="00C03710">
        <w:rPr>
          <w:rFonts w:ascii="Times New Roman" w:eastAsia="Arial Unicode MS" w:hAnsi="Times New Roman" w:cs="Times New Roman"/>
          <w:b/>
          <w:sz w:val="32"/>
          <w:szCs w:val="32"/>
        </w:rPr>
        <w:t>4.</w:t>
      </w:r>
      <w:r w:rsidR="00631C49" w:rsidRPr="00C03710">
        <w:rPr>
          <w:rFonts w:ascii="Times New Roman" w:hAnsi="Times New Roman" w:cs="Times New Roman"/>
          <w:b/>
          <w:sz w:val="32"/>
          <w:szCs w:val="32"/>
        </w:rPr>
        <w:t xml:space="preserve">  Корель, Л.  Нарратив наёмного труда и коллизии доверия на современных промышленных предприятиях в условиях модернизации / Л. Корель // Общество и экономика. – 2013. – № 10. – С. 149-162</w:t>
      </w:r>
    </w:p>
    <w:p w:rsidR="00631C49" w:rsidRPr="00631C49" w:rsidRDefault="00631C49" w:rsidP="00631C49">
      <w:pPr>
        <w:rPr>
          <w:rFonts w:ascii="Times New Roman" w:hAnsi="Times New Roman" w:cs="Times New Roman"/>
          <w:sz w:val="32"/>
          <w:szCs w:val="32"/>
        </w:rPr>
      </w:pPr>
      <w:r w:rsidRPr="00631C49">
        <w:rPr>
          <w:rFonts w:ascii="Times New Roman" w:hAnsi="Times New Roman" w:cs="Times New Roman"/>
          <w:sz w:val="32"/>
          <w:szCs w:val="32"/>
        </w:rPr>
        <w:t xml:space="preserve"> – На основе иностранных источников показаны изменения в нарративе наёмного труда (в том числе</w:t>
      </w:r>
      <w:r w:rsidR="00C03710">
        <w:rPr>
          <w:rFonts w:ascii="Times New Roman" w:hAnsi="Times New Roman" w:cs="Times New Roman"/>
          <w:sz w:val="32"/>
          <w:szCs w:val="32"/>
        </w:rPr>
        <w:t>,</w:t>
      </w:r>
      <w:r w:rsidRPr="00631C49">
        <w:rPr>
          <w:rFonts w:ascii="Times New Roman" w:hAnsi="Times New Roman" w:cs="Times New Roman"/>
          <w:sz w:val="32"/>
          <w:szCs w:val="32"/>
        </w:rPr>
        <w:t xml:space="preserve"> актуализация доверия) в промышленно-развитых странах Запада при переходе от позднего модернити к постмодернити. На примере выборочного социологического обследования инженерно-технических работников четырех крупных предприятий ОПК г.</w:t>
      </w:r>
      <w:r w:rsidR="00C03710">
        <w:rPr>
          <w:rFonts w:ascii="Times New Roman" w:hAnsi="Times New Roman" w:cs="Times New Roman"/>
          <w:sz w:val="32"/>
          <w:szCs w:val="32"/>
        </w:rPr>
        <w:t xml:space="preserve"> </w:t>
      </w:r>
      <w:r w:rsidRPr="00631C49">
        <w:rPr>
          <w:rFonts w:ascii="Times New Roman" w:hAnsi="Times New Roman" w:cs="Times New Roman"/>
          <w:sz w:val="32"/>
          <w:szCs w:val="32"/>
        </w:rPr>
        <w:t xml:space="preserve">Новосибирска </w:t>
      </w:r>
      <w:r w:rsidRPr="00631C49">
        <w:rPr>
          <w:rFonts w:ascii="Times New Roman" w:hAnsi="Times New Roman" w:cs="Times New Roman"/>
          <w:sz w:val="32"/>
          <w:szCs w:val="32"/>
        </w:rPr>
        <w:lastRenderedPageBreak/>
        <w:t>выявлена острая ситуация с феноменом доверия (и солидарности) в сложившейся модели трудовых отношений в российской производящей экономике</w:t>
      </w:r>
      <w:r w:rsidR="000322CC">
        <w:rPr>
          <w:rFonts w:ascii="Times New Roman" w:hAnsi="Times New Roman" w:cs="Times New Roman"/>
          <w:sz w:val="32"/>
          <w:szCs w:val="32"/>
        </w:rPr>
        <w:t>.</w:t>
      </w:r>
      <w:r w:rsidRPr="00631C49">
        <w:rPr>
          <w:rFonts w:ascii="Times New Roman" w:hAnsi="Times New Roman" w:cs="Times New Roman"/>
          <w:sz w:val="32"/>
          <w:szCs w:val="32"/>
        </w:rPr>
        <w:t xml:space="preserve">    </w:t>
      </w:r>
    </w:p>
    <w:p w:rsidR="00631C49" w:rsidRPr="00C03710" w:rsidRDefault="00C03710" w:rsidP="00631C49">
      <w:pPr>
        <w:rPr>
          <w:rFonts w:ascii="Times New Roman" w:hAnsi="Times New Roman" w:cs="Times New Roman"/>
          <w:b/>
          <w:sz w:val="32"/>
          <w:szCs w:val="32"/>
        </w:rPr>
      </w:pPr>
      <w:r w:rsidRPr="00C03710">
        <w:rPr>
          <w:rFonts w:ascii="Times New Roman" w:hAnsi="Times New Roman" w:cs="Times New Roman"/>
          <w:b/>
          <w:sz w:val="32"/>
          <w:szCs w:val="32"/>
        </w:rPr>
        <w:t>5</w:t>
      </w:r>
      <w:r w:rsidR="00631C49" w:rsidRPr="00C03710">
        <w:rPr>
          <w:rFonts w:ascii="Times New Roman" w:hAnsi="Times New Roman" w:cs="Times New Roman"/>
          <w:b/>
          <w:sz w:val="32"/>
          <w:szCs w:val="32"/>
        </w:rPr>
        <w:t>. Либман, А. Зона свободных инвестиций / А. Либман, Б. Хейфец // Общество и экономика. – 2013. – № 10. – С. 59-74</w:t>
      </w:r>
    </w:p>
    <w:p w:rsidR="00631C49" w:rsidRPr="00631C49" w:rsidRDefault="00631C49" w:rsidP="00631C49">
      <w:pPr>
        <w:rPr>
          <w:rFonts w:ascii="Times New Roman" w:hAnsi="Times New Roman" w:cs="Times New Roman"/>
          <w:sz w:val="32"/>
          <w:szCs w:val="32"/>
        </w:rPr>
      </w:pPr>
      <w:r w:rsidRPr="00631C49">
        <w:rPr>
          <w:rFonts w:ascii="Times New Roman" w:hAnsi="Times New Roman" w:cs="Times New Roman"/>
          <w:sz w:val="32"/>
          <w:szCs w:val="32"/>
        </w:rPr>
        <w:t xml:space="preserve"> – Поставлен вопрос о возможности создания транснациональных зон свободных инвестиций (ЗСИ) вне зависимости от развития других форм межгосударственного сотрудничества, в том числе зон свободной торговли. Показаны новые тенденции в развитии мировой экономики, позволяющие говорить о появлении нового регионализма и возможности создания ЗСИ не только в рамках традиционных региональных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631C49">
        <w:rPr>
          <w:rFonts w:ascii="Times New Roman" w:hAnsi="Times New Roman" w:cs="Times New Roman"/>
          <w:sz w:val="32"/>
          <w:szCs w:val="32"/>
        </w:rPr>
        <w:t>интеграционных объединений, но и между отдельными регионами и странами, не имеющими общих границ. Проанализированы выгоды, которые могут принести ЗСИ, прежде всего для среднего и малого бизнеса. Обозначены проблемы, которые могут появиться при формировании ЗСИ</w:t>
      </w:r>
      <w:r w:rsidR="00C03710">
        <w:rPr>
          <w:rFonts w:ascii="Times New Roman" w:hAnsi="Times New Roman" w:cs="Times New Roman"/>
          <w:sz w:val="32"/>
          <w:szCs w:val="32"/>
        </w:rPr>
        <w:t>.</w:t>
      </w:r>
    </w:p>
    <w:p w:rsidR="00631C49" w:rsidRPr="00631C49" w:rsidRDefault="00C03710" w:rsidP="00631C4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6</w:t>
      </w:r>
      <w:r w:rsidR="00631C49" w:rsidRPr="00C03710">
        <w:rPr>
          <w:rFonts w:ascii="Times New Roman" w:hAnsi="Times New Roman" w:cs="Times New Roman"/>
          <w:b/>
          <w:sz w:val="32"/>
          <w:szCs w:val="32"/>
        </w:rPr>
        <w:t>. Литвина, Е.  Оценка эффективности практики вознаграждения руководящего состава компаний с государственным участием / Е. Литвина // Общество и экономика. – 2013. – № 10. – С. 129-148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631C49" w:rsidRPr="00C03710" w:rsidRDefault="00C03710" w:rsidP="00631C49">
      <w:pPr>
        <w:rPr>
          <w:rFonts w:ascii="Times New Roman" w:hAnsi="Times New Roman" w:cs="Times New Roman"/>
          <w:b/>
          <w:sz w:val="32"/>
          <w:szCs w:val="32"/>
        </w:rPr>
      </w:pPr>
      <w:r w:rsidRPr="00C03710">
        <w:rPr>
          <w:rFonts w:ascii="Times New Roman" w:hAnsi="Times New Roman" w:cs="Times New Roman"/>
          <w:b/>
          <w:sz w:val="32"/>
          <w:szCs w:val="32"/>
        </w:rPr>
        <w:t>7</w:t>
      </w:r>
      <w:r w:rsidR="00631C49" w:rsidRPr="00C03710">
        <w:rPr>
          <w:rFonts w:ascii="Times New Roman" w:hAnsi="Times New Roman" w:cs="Times New Roman"/>
          <w:b/>
          <w:sz w:val="32"/>
          <w:szCs w:val="32"/>
        </w:rPr>
        <w:t>. Смотрицкая, И. Государственная контрактная система: к новому качеству управления закупками / И. Смотрицкая, С. Черных // Общество и экономика. – 2013. – № 10. – С. 75-86</w:t>
      </w:r>
    </w:p>
    <w:p w:rsidR="00631C49" w:rsidRDefault="00631C49" w:rsidP="00631C49">
      <w:pPr>
        <w:rPr>
          <w:rFonts w:ascii="Times New Roman" w:hAnsi="Times New Roman" w:cs="Times New Roman"/>
          <w:sz w:val="32"/>
          <w:szCs w:val="32"/>
        </w:rPr>
      </w:pPr>
      <w:r w:rsidRPr="00631C49">
        <w:rPr>
          <w:rFonts w:ascii="Times New Roman" w:hAnsi="Times New Roman" w:cs="Times New Roman"/>
          <w:sz w:val="32"/>
          <w:szCs w:val="32"/>
        </w:rPr>
        <w:t xml:space="preserve"> – В российской экономике создается новый институт - государственная контрактная система. При этом особое внимание должно быть уделено формированию условий и механизмов, обеспечивающих повышение качества управления государственными закупками, развитие регулирующих функций контрактной системы, повышение эффективности государственных закупок</w:t>
      </w:r>
      <w:r w:rsidR="000322CC">
        <w:rPr>
          <w:rFonts w:ascii="Times New Roman" w:hAnsi="Times New Roman" w:cs="Times New Roman"/>
          <w:sz w:val="32"/>
          <w:szCs w:val="32"/>
        </w:rPr>
        <w:t>.</w:t>
      </w:r>
    </w:p>
    <w:p w:rsidR="000322CC" w:rsidRDefault="000322CC" w:rsidP="00631C49">
      <w:pPr>
        <w:rPr>
          <w:rFonts w:ascii="Times New Roman" w:hAnsi="Times New Roman" w:cs="Times New Roman"/>
          <w:sz w:val="32"/>
          <w:szCs w:val="32"/>
        </w:rPr>
      </w:pPr>
    </w:p>
    <w:p w:rsidR="000322CC" w:rsidRPr="00C03710" w:rsidRDefault="00C03710" w:rsidP="000322CC">
      <w:pPr>
        <w:rPr>
          <w:rFonts w:ascii="Times New Roman" w:hAnsi="Times New Roman" w:cs="Times New Roman"/>
          <w:b/>
          <w:sz w:val="32"/>
          <w:szCs w:val="32"/>
        </w:rPr>
      </w:pPr>
      <w:r w:rsidRPr="00C03710">
        <w:rPr>
          <w:rFonts w:ascii="Times New Roman" w:hAnsi="Times New Roman" w:cs="Times New Roman"/>
          <w:b/>
          <w:sz w:val="32"/>
          <w:szCs w:val="32"/>
        </w:rPr>
        <w:lastRenderedPageBreak/>
        <w:t>8</w:t>
      </w:r>
      <w:r w:rsidR="000322CC" w:rsidRPr="00C03710">
        <w:rPr>
          <w:rFonts w:ascii="Times New Roman" w:hAnsi="Times New Roman" w:cs="Times New Roman"/>
          <w:b/>
          <w:sz w:val="32"/>
          <w:szCs w:val="32"/>
        </w:rPr>
        <w:t>.  Решетова, Е.   Отечественная практика государственно-частного партнерства: 20 лет спустя / Е. Решетова // Рынок ценных бумаг. – 2013. – № 10. – С. 58-62</w:t>
      </w:r>
    </w:p>
    <w:p w:rsidR="000322CC" w:rsidRDefault="000322CC" w:rsidP="000322CC">
      <w:pPr>
        <w:rPr>
          <w:rFonts w:ascii="Times New Roman" w:hAnsi="Times New Roman" w:cs="Times New Roman"/>
          <w:sz w:val="32"/>
          <w:szCs w:val="32"/>
        </w:rPr>
      </w:pPr>
      <w:r w:rsidRPr="000322CC">
        <w:rPr>
          <w:rFonts w:ascii="Times New Roman" w:hAnsi="Times New Roman" w:cs="Times New Roman"/>
          <w:sz w:val="32"/>
          <w:szCs w:val="32"/>
        </w:rPr>
        <w:t xml:space="preserve"> – Законодательному закреплению идеи государственно-частного партнерства (ГЧП) в российской практике (Указ Президента России от 8 декабря 1992 г. "О строительстве и эксплуатации автомобильных дорог на коммерческой основе" 8 декабря 2013 г</w:t>
      </w:r>
      <w:r w:rsidR="00C03710">
        <w:rPr>
          <w:rFonts w:ascii="Times New Roman" w:hAnsi="Times New Roman" w:cs="Times New Roman"/>
          <w:sz w:val="32"/>
          <w:szCs w:val="32"/>
        </w:rPr>
        <w:t>.</w:t>
      </w:r>
      <w:r w:rsidRPr="000322CC">
        <w:rPr>
          <w:rFonts w:ascii="Times New Roman" w:hAnsi="Times New Roman" w:cs="Times New Roman"/>
          <w:sz w:val="32"/>
          <w:szCs w:val="32"/>
        </w:rPr>
        <w:t xml:space="preserve"> исполнился 21 год</w:t>
      </w:r>
      <w:r>
        <w:rPr>
          <w:rFonts w:ascii="Times New Roman" w:hAnsi="Times New Roman" w:cs="Times New Roman"/>
          <w:sz w:val="32"/>
          <w:szCs w:val="32"/>
        </w:rPr>
        <w:t>.</w:t>
      </w:r>
      <w:r w:rsidR="00C03710">
        <w:rPr>
          <w:rFonts w:ascii="Times New Roman" w:hAnsi="Times New Roman" w:cs="Times New Roman"/>
          <w:sz w:val="32"/>
          <w:szCs w:val="32"/>
        </w:rPr>
        <w:t xml:space="preserve"> В статье обсуждаются достигнутые результаты и сложившиеся тенденции, </w:t>
      </w:r>
      <w:r w:rsidR="00FE41AF">
        <w:rPr>
          <w:rFonts w:ascii="Times New Roman" w:hAnsi="Times New Roman" w:cs="Times New Roman"/>
          <w:sz w:val="32"/>
          <w:szCs w:val="32"/>
        </w:rPr>
        <w:t>А также определены цели и ориентиры развития на будущее.</w:t>
      </w:r>
    </w:p>
    <w:p w:rsidR="00C03710" w:rsidRPr="00FE41AF" w:rsidRDefault="00FE41AF" w:rsidP="00C03710">
      <w:pPr>
        <w:rPr>
          <w:rFonts w:ascii="Times New Roman" w:hAnsi="Times New Roman" w:cs="Times New Roman"/>
          <w:b/>
          <w:sz w:val="32"/>
          <w:szCs w:val="32"/>
        </w:rPr>
      </w:pPr>
      <w:r w:rsidRPr="00FE41AF">
        <w:rPr>
          <w:rFonts w:ascii="Times New Roman" w:hAnsi="Times New Roman" w:cs="Times New Roman"/>
          <w:b/>
          <w:sz w:val="32"/>
          <w:szCs w:val="32"/>
        </w:rPr>
        <w:t>9</w:t>
      </w:r>
      <w:r w:rsidR="000322CC" w:rsidRPr="00FE41AF">
        <w:rPr>
          <w:rFonts w:ascii="Times New Roman" w:hAnsi="Times New Roman" w:cs="Times New Roman"/>
          <w:b/>
          <w:sz w:val="32"/>
          <w:szCs w:val="32"/>
        </w:rPr>
        <w:t>.</w:t>
      </w:r>
      <w:r w:rsidRPr="00FE41A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03710" w:rsidRPr="00FE41AF">
        <w:rPr>
          <w:rFonts w:ascii="Times New Roman" w:hAnsi="Times New Roman" w:cs="Times New Roman"/>
          <w:b/>
          <w:sz w:val="32"/>
          <w:szCs w:val="32"/>
        </w:rPr>
        <w:t>Гафурова, Г. Т.  Зарубежный опыт развития механизмов государственно-частного партнерства / Г. Т. Гафурова // Финансы и Кредит. – 2013. – № 48. – С. 62-72</w:t>
      </w:r>
    </w:p>
    <w:p w:rsidR="00C03710" w:rsidRPr="00C03710" w:rsidRDefault="00C03710" w:rsidP="00C03710">
      <w:pPr>
        <w:rPr>
          <w:rFonts w:ascii="Times New Roman" w:hAnsi="Times New Roman" w:cs="Times New Roman"/>
          <w:sz w:val="32"/>
          <w:szCs w:val="32"/>
        </w:rPr>
      </w:pPr>
      <w:r w:rsidRPr="00C03710">
        <w:rPr>
          <w:rFonts w:ascii="Times New Roman" w:hAnsi="Times New Roman" w:cs="Times New Roman"/>
          <w:sz w:val="32"/>
          <w:szCs w:val="32"/>
        </w:rPr>
        <w:t xml:space="preserve"> – В статье отмечается, что государственно-частное партнерство (ГЧП) во всем мире признается одной из наиболее перспективных форм организации инвестиционного процесса и обеспечения социально-экономического развития. За рубежом накоплен богатый опыт поддержки и реализации проектов через механизм ГЧП. Он может быть полезным для России. Проанализированы методы государственной поддержки проектов государственно-частного партнерства на примере трех европейских стран - Великобритании, Франции и Германии</w:t>
      </w:r>
      <w:r w:rsidR="00FE41AF">
        <w:rPr>
          <w:rFonts w:ascii="Times New Roman" w:hAnsi="Times New Roman" w:cs="Times New Roman"/>
          <w:sz w:val="32"/>
          <w:szCs w:val="32"/>
        </w:rPr>
        <w:t>.</w:t>
      </w:r>
    </w:p>
    <w:p w:rsidR="00C03710" w:rsidRPr="00FE41AF" w:rsidRDefault="00C03710" w:rsidP="00C03710">
      <w:pPr>
        <w:rPr>
          <w:rFonts w:ascii="Times New Roman" w:hAnsi="Times New Roman" w:cs="Times New Roman"/>
          <w:b/>
          <w:sz w:val="32"/>
          <w:szCs w:val="32"/>
        </w:rPr>
      </w:pPr>
      <w:r w:rsidRPr="00FE41AF">
        <w:rPr>
          <w:rFonts w:ascii="Times New Roman" w:hAnsi="Times New Roman" w:cs="Times New Roman"/>
          <w:b/>
          <w:sz w:val="32"/>
          <w:szCs w:val="32"/>
        </w:rPr>
        <w:t>1</w:t>
      </w:r>
      <w:r w:rsidR="00FE41AF" w:rsidRPr="00FE41AF">
        <w:rPr>
          <w:rFonts w:ascii="Times New Roman" w:hAnsi="Times New Roman" w:cs="Times New Roman"/>
          <w:b/>
          <w:sz w:val="32"/>
          <w:szCs w:val="32"/>
        </w:rPr>
        <w:t>0</w:t>
      </w:r>
      <w:r w:rsidRPr="00FE41AF">
        <w:rPr>
          <w:rFonts w:ascii="Times New Roman" w:hAnsi="Times New Roman" w:cs="Times New Roman"/>
          <w:b/>
          <w:sz w:val="32"/>
          <w:szCs w:val="32"/>
        </w:rPr>
        <w:t>.  Казьмин, А. Г.  Таможенное регулирование в России после присоединения к ВТО / А. Г. Казьмин, И. В. Оробинская // Финансы и Кредит. – 2013. – № 48. – С. 46-55</w:t>
      </w:r>
    </w:p>
    <w:p w:rsidR="00374859" w:rsidRPr="00374859" w:rsidRDefault="00B76945" w:rsidP="00374859">
      <w:pPr>
        <w:rPr>
          <w:rFonts w:ascii="Times New Roman" w:hAnsi="Times New Roman" w:cs="Times New Roman"/>
          <w:sz w:val="32"/>
          <w:szCs w:val="32"/>
        </w:rPr>
      </w:pPr>
      <w:r w:rsidRPr="00B76945">
        <w:rPr>
          <w:rFonts w:ascii="Times New Roman" w:hAnsi="Times New Roman" w:cs="Times New Roman"/>
          <w:sz w:val="32"/>
          <w:szCs w:val="32"/>
        </w:rPr>
        <w:t>Приведена структура российского импорта и экспорта</w:t>
      </w:r>
      <w:r>
        <w:rPr>
          <w:rFonts w:ascii="Times New Roman" w:hAnsi="Times New Roman" w:cs="Times New Roman"/>
          <w:sz w:val="32"/>
          <w:szCs w:val="32"/>
        </w:rPr>
        <w:t>. Отражены изменения таможенных ставок импортных пошлин после присоединения России к ВТО и объемов государственной поддержки сельского хозяйства до 2020 г. Указаны об</w:t>
      </w:r>
      <w:r w:rsidR="00153AF4">
        <w:rPr>
          <w:rFonts w:ascii="Times New Roman" w:hAnsi="Times New Roman" w:cs="Times New Roman"/>
          <w:sz w:val="32"/>
          <w:szCs w:val="32"/>
        </w:rPr>
        <w:t>ъемы физического импорта и экспорта РФ за 2012 г.</w:t>
      </w:r>
    </w:p>
    <w:p w:rsidR="00FD290A" w:rsidRDefault="00FD290A" w:rsidP="00374859"/>
    <w:sectPr w:rsidR="00FD290A" w:rsidSect="00FD29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/>
  <w:rsids>
    <w:rsidRoot w:val="00340AD0"/>
    <w:rsid w:val="000322CC"/>
    <w:rsid w:val="00153AF4"/>
    <w:rsid w:val="00340AD0"/>
    <w:rsid w:val="00373F78"/>
    <w:rsid w:val="00374859"/>
    <w:rsid w:val="004C70E5"/>
    <w:rsid w:val="00631C49"/>
    <w:rsid w:val="006B66D3"/>
    <w:rsid w:val="00792170"/>
    <w:rsid w:val="00A13F32"/>
    <w:rsid w:val="00B00252"/>
    <w:rsid w:val="00B76945"/>
    <w:rsid w:val="00C03710"/>
    <w:rsid w:val="00D620A9"/>
    <w:rsid w:val="00FD290A"/>
    <w:rsid w:val="00FE4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9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1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2014-01-17T08:35:00Z</dcterms:created>
  <dcterms:modified xsi:type="dcterms:W3CDTF">2014-01-17T08:35:00Z</dcterms:modified>
</cp:coreProperties>
</file>